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AC367" w14:textId="77777777" w:rsidR="00FD6F87" w:rsidRPr="00FD6F87" w:rsidRDefault="00FD6F87" w:rsidP="00FD6F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color w:val="000000"/>
        </w:rPr>
      </w:pPr>
    </w:p>
    <w:tbl>
      <w:tblPr>
        <w:tblW w:w="0" w:type="auto"/>
        <w:tblLayout w:type="fixed"/>
        <w:tblCellMar>
          <w:left w:w="36" w:type="dxa"/>
          <w:right w:w="36" w:type="dxa"/>
        </w:tblCellMar>
        <w:tblLook w:val="0000" w:firstRow="0" w:lastRow="0" w:firstColumn="0" w:lastColumn="0" w:noHBand="0" w:noVBand="0"/>
      </w:tblPr>
      <w:tblGrid>
        <w:gridCol w:w="2835"/>
        <w:gridCol w:w="4560"/>
        <w:gridCol w:w="1668"/>
      </w:tblGrid>
      <w:tr w:rsidR="00FD6F87" w:rsidRPr="00FD6F87" w14:paraId="670496B9" w14:textId="77777777">
        <w:tc>
          <w:tcPr>
            <w:tcW w:w="2835" w:type="dxa"/>
            <w:tcBorders>
              <w:top w:val="nil"/>
              <w:left w:val="nil"/>
              <w:bottom w:val="nil"/>
              <w:right w:val="nil"/>
            </w:tcBorders>
            <w:vAlign w:val="center"/>
          </w:tcPr>
          <w:p w14:paraId="73970488" w14:textId="77777777" w:rsidR="00FD6F87" w:rsidRPr="00FD6F87" w:rsidRDefault="00FD6F87" w:rsidP="00FD6F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fornian FB" w:hAnsi="Californian FB" w:cs="Californian FB"/>
                <w:b/>
                <w:bCs/>
                <w:color w:val="0070C0"/>
                <w:sz w:val="24"/>
                <w:szCs w:val="24"/>
              </w:rPr>
            </w:pPr>
            <w:r w:rsidRPr="00FD6F87">
              <w:rPr>
                <w:rFonts w:ascii="Californian FB" w:hAnsi="Californian FB" w:cs="Californian FB"/>
                <w:b/>
                <w:bCs/>
                <w:noProof/>
                <w:color w:val="0070C0"/>
                <w:sz w:val="24"/>
                <w:szCs w:val="24"/>
              </w:rPr>
              <w:drawing>
                <wp:inline distT="0" distB="0" distL="0" distR="0" wp14:anchorId="4A0A9F39" wp14:editId="148B3B2E">
                  <wp:extent cx="723900" cy="971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71550"/>
                          </a:xfrm>
                          <a:prstGeom prst="rect">
                            <a:avLst/>
                          </a:prstGeom>
                          <a:noFill/>
                          <a:ln>
                            <a:noFill/>
                          </a:ln>
                        </pic:spPr>
                      </pic:pic>
                    </a:graphicData>
                  </a:graphic>
                </wp:inline>
              </w:drawing>
            </w:r>
          </w:p>
        </w:tc>
        <w:tc>
          <w:tcPr>
            <w:tcW w:w="4560" w:type="dxa"/>
            <w:tcBorders>
              <w:top w:val="nil"/>
              <w:left w:val="nil"/>
              <w:bottom w:val="nil"/>
              <w:right w:val="nil"/>
            </w:tcBorders>
            <w:vAlign w:val="center"/>
          </w:tcPr>
          <w:p w14:paraId="0395C581" w14:textId="77777777" w:rsidR="00FD6F87" w:rsidRPr="00FD6F87" w:rsidRDefault="00FD6F87" w:rsidP="00FD6F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b/>
                <w:bCs/>
                <w:sz w:val="40"/>
                <w:szCs w:val="40"/>
              </w:rPr>
            </w:pPr>
            <w:r w:rsidRPr="00FD6F87">
              <w:rPr>
                <w:rFonts w:ascii="Arial" w:hAnsi="Arial" w:cs="Arial"/>
                <w:b/>
                <w:bCs/>
                <w:sz w:val="40"/>
                <w:szCs w:val="40"/>
              </w:rPr>
              <w:t>MAIRIE DE HOUX</w:t>
            </w:r>
          </w:p>
          <w:p w14:paraId="23C68F27" w14:textId="77777777" w:rsidR="00FD6F87" w:rsidRPr="00FD6F87" w:rsidRDefault="00FD6F87" w:rsidP="00FD6F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Black" w:hAnsi="Arial Black" w:cs="Arial Black"/>
                <w:b/>
                <w:bCs/>
                <w:sz w:val="32"/>
                <w:szCs w:val="32"/>
              </w:rPr>
            </w:pPr>
            <w:r w:rsidRPr="00FD6F87">
              <w:rPr>
                <w:rFonts w:ascii="Arial" w:hAnsi="Arial" w:cs="Arial"/>
                <w:b/>
                <w:bCs/>
                <w:sz w:val="32"/>
                <w:szCs w:val="32"/>
              </w:rPr>
              <w:t>(Eure et Loir)</w:t>
            </w:r>
          </w:p>
          <w:p w14:paraId="136E81DE" w14:textId="77777777" w:rsidR="00FD6F87" w:rsidRPr="00FD6F87" w:rsidRDefault="00FD6F87" w:rsidP="00FD6F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Californian FB" w:hAnsi="Californian FB" w:cs="Californian FB"/>
                <w:b/>
                <w:bCs/>
                <w:color w:val="0070C0"/>
                <w:sz w:val="24"/>
                <w:szCs w:val="24"/>
              </w:rPr>
            </w:pPr>
          </w:p>
        </w:tc>
        <w:tc>
          <w:tcPr>
            <w:tcW w:w="1668" w:type="dxa"/>
            <w:tcBorders>
              <w:top w:val="nil"/>
              <w:left w:val="nil"/>
              <w:bottom w:val="nil"/>
              <w:right w:val="nil"/>
            </w:tcBorders>
            <w:vAlign w:val="center"/>
          </w:tcPr>
          <w:p w14:paraId="1178EC0E" w14:textId="77777777" w:rsidR="00FD6F87" w:rsidRPr="00FD6F87" w:rsidRDefault="00FD6F87" w:rsidP="00FD6F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Californian FB" w:hAnsi="Californian FB" w:cs="Californian FB"/>
                <w:b/>
                <w:bCs/>
                <w:color w:val="0070C0"/>
                <w:sz w:val="24"/>
                <w:szCs w:val="24"/>
              </w:rPr>
            </w:pPr>
          </w:p>
        </w:tc>
      </w:tr>
    </w:tbl>
    <w:p w14:paraId="3617158B" w14:textId="77777777" w:rsidR="00FD6F87" w:rsidRPr="00FD6F87" w:rsidRDefault="00FD6F87" w:rsidP="004D1F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sz w:val="20"/>
          <w:szCs w:val="20"/>
        </w:rPr>
      </w:pPr>
    </w:p>
    <w:p w14:paraId="2EA24346" w14:textId="77777777" w:rsidR="00FD6F87" w:rsidRPr="00FD6F87" w:rsidRDefault="00FD6F87" w:rsidP="00FD6F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Times New Roman" w:hAnsi="Times New Roman" w:cs="Times New Roman"/>
          <w:color w:val="000000"/>
          <w:sz w:val="20"/>
          <w:szCs w:val="20"/>
        </w:rPr>
      </w:pPr>
    </w:p>
    <w:p w14:paraId="21FB9CBD" w14:textId="77777777" w:rsidR="006011BB" w:rsidRDefault="006011BB" w:rsidP="006011BB">
      <w:pPr>
        <w:pBdr>
          <w:top w:val="single" w:sz="4" w:space="1" w:color="00000A"/>
          <w:left w:val="single" w:sz="4" w:space="1" w:color="00000A"/>
          <w:bottom w:val="single" w:sz="4" w:space="1" w:color="00000A"/>
          <w:right w:val="single" w:sz="4" w:space="1" w:color="00000A"/>
        </w:pBdr>
        <w:jc w:val="center"/>
        <w:rPr>
          <w:rFonts w:ascii="Times New Roman" w:eastAsia="Times New Roman" w:hAnsi="Times New Roman" w:cs="Times New Roman"/>
        </w:rPr>
      </w:pPr>
      <w:r>
        <w:rPr>
          <w:rFonts w:ascii="Times New Roman" w:eastAsia="Times New Roman" w:hAnsi="Times New Roman" w:cs="Times New Roman"/>
          <w:b/>
        </w:rPr>
        <w:t>PROCES VERBAL DES DELIBERATIONS</w:t>
      </w:r>
    </w:p>
    <w:p w14:paraId="4CB8BD00" w14:textId="77777777" w:rsidR="006011BB" w:rsidRDefault="006011BB" w:rsidP="006011BB">
      <w:pPr>
        <w:pBdr>
          <w:top w:val="single" w:sz="4" w:space="1" w:color="00000A"/>
          <w:left w:val="single" w:sz="4" w:space="1" w:color="00000A"/>
          <w:bottom w:val="single" w:sz="4" w:space="1" w:color="00000A"/>
          <w:right w:val="single" w:sz="4" w:space="1" w:color="00000A"/>
        </w:pBdr>
        <w:jc w:val="center"/>
        <w:rPr>
          <w:rFonts w:ascii="Times New Roman" w:eastAsia="Times New Roman" w:hAnsi="Times New Roman" w:cs="Times New Roman"/>
          <w:b/>
        </w:rPr>
      </w:pPr>
      <w:r>
        <w:rPr>
          <w:rFonts w:ascii="Times New Roman" w:eastAsia="Times New Roman" w:hAnsi="Times New Roman" w:cs="Times New Roman"/>
          <w:b/>
        </w:rPr>
        <w:t>CONSEIL MUNICIPAL</w:t>
      </w:r>
    </w:p>
    <w:p w14:paraId="2FEDF7FF" w14:textId="676A3A93" w:rsidR="00592316" w:rsidRPr="004375F7" w:rsidRDefault="006011BB" w:rsidP="004375F7">
      <w:pPr>
        <w:pBdr>
          <w:top w:val="single" w:sz="4" w:space="1" w:color="00000A"/>
          <w:left w:val="single" w:sz="4" w:space="1" w:color="00000A"/>
          <w:bottom w:val="single" w:sz="4" w:space="1" w:color="00000A"/>
          <w:right w:val="single" w:sz="4" w:space="1" w:color="00000A"/>
        </w:pBdr>
        <w:jc w:val="center"/>
        <w:rPr>
          <w:rFonts w:ascii="Times New Roman" w:eastAsia="Times New Roman" w:hAnsi="Times New Roman" w:cs="Times New Roman"/>
          <w:b/>
        </w:rPr>
      </w:pPr>
      <w:r>
        <w:rPr>
          <w:rFonts w:ascii="Times New Roman" w:eastAsia="Times New Roman" w:hAnsi="Times New Roman" w:cs="Times New Roman"/>
          <w:b/>
        </w:rPr>
        <w:t xml:space="preserve">DU </w:t>
      </w:r>
      <w:r w:rsidR="00592316">
        <w:rPr>
          <w:rFonts w:ascii="Times New Roman" w:eastAsia="Times New Roman" w:hAnsi="Times New Roman" w:cs="Times New Roman"/>
          <w:b/>
        </w:rPr>
        <w:t>5 NOV</w:t>
      </w:r>
      <w:r>
        <w:rPr>
          <w:rFonts w:ascii="Times New Roman" w:eastAsia="Times New Roman" w:hAnsi="Times New Roman" w:cs="Times New Roman"/>
          <w:b/>
        </w:rPr>
        <w:t>EMBRE  2021</w:t>
      </w:r>
    </w:p>
    <w:p w14:paraId="56B9EB47" w14:textId="6EACB81A"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color w:val="000000"/>
        </w:rPr>
        <w:t xml:space="preserve">L’an 2021 et le 5 Novembre à 20 heures 30 minutes, le Conseil Municipal de cette Commune, régulièrement convoqué, s’est réuni au nombre prescrit par la loi, dans le lieu habituel de ses séances, salle du conseil municipal sous la présidence de </w:t>
      </w:r>
    </w:p>
    <w:p w14:paraId="3583F882"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color w:val="000000"/>
        </w:rPr>
        <w:t xml:space="preserve"> BRIAR Victor Franck Maire</w:t>
      </w:r>
    </w:p>
    <w:p w14:paraId="22E1546B"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
    <w:p w14:paraId="39704166"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color w:val="000000"/>
        </w:rPr>
        <w:t>M. BRIAR Victor Franck, Maire, Mmes : BERNARD Evelyne, TALON Anna-Maria, TORCHON Elodie, MM : BINOIS Cyril, CHIBOIS Hervé, DELRIEUX Benoît, LAPEYRONIE Bernard, MARTAUD Philippe, PERROTIN Morgan, ROGER Philippe, ROUFFORT Patrick</w:t>
      </w:r>
    </w:p>
    <w:p w14:paraId="15B9923A" w14:textId="71560C0A"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color w:val="000000"/>
        </w:rPr>
        <w:t>Absents ayant donné procuration : Mme GUILY Muriel à Mme BERNARD Evelyne, M. FOUQUET Jean-Luc à M. ROGER Philippe</w:t>
      </w:r>
    </w:p>
    <w:p w14:paraId="0B2B682E" w14:textId="50778831"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color w:val="000000"/>
        </w:rPr>
        <w:t>Invitée : Mme LOPES Thérèse</w:t>
      </w:r>
    </w:p>
    <w:p w14:paraId="1B486D87"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
    <w:p w14:paraId="449E8C17"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color w:val="000000"/>
        </w:rPr>
        <w:t>Nombre de membres</w:t>
      </w:r>
    </w:p>
    <w:p w14:paraId="1171231A" w14:textId="7D96222E" w:rsidR="00592316" w:rsidRPr="004375F7" w:rsidRDefault="00592316" w:rsidP="00592316">
      <w:pPr>
        <w:widowControl w:val="0"/>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
        <w:rPr>
          <w:rFonts w:ascii="Times New Roman" w:hAnsi="Times New Roman" w:cs="Times New Roman"/>
        </w:rPr>
      </w:pPr>
      <w:r w:rsidRPr="004375F7">
        <w:rPr>
          <w:rFonts w:ascii="Times New Roman" w:hAnsi="Times New Roman" w:cs="Times New Roman"/>
          <w:color w:val="000000"/>
        </w:rPr>
        <w:t>Afférents au Conseil municipal : 14</w:t>
      </w:r>
    </w:p>
    <w:p w14:paraId="3C5C60A1" w14:textId="54F4C668" w:rsidR="00592316" w:rsidRPr="004375F7" w:rsidRDefault="00592316" w:rsidP="00592316">
      <w:pPr>
        <w:widowControl w:val="0"/>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
        <w:rPr>
          <w:rFonts w:ascii="Times New Roman" w:hAnsi="Times New Roman" w:cs="Times New Roman"/>
        </w:rPr>
      </w:pPr>
      <w:r w:rsidRPr="004375F7">
        <w:rPr>
          <w:rFonts w:ascii="Times New Roman" w:hAnsi="Times New Roman" w:cs="Times New Roman"/>
          <w:color w:val="000000"/>
        </w:rPr>
        <w:t>En exercice : 12</w:t>
      </w:r>
    </w:p>
    <w:p w14:paraId="3EF3E591"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
    <w:p w14:paraId="2DBAC6CA"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color w:val="000000"/>
        </w:rPr>
        <w:t>Date de la convocation : 29/10/2021</w:t>
      </w:r>
    </w:p>
    <w:p w14:paraId="7169086C"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color w:val="000000"/>
        </w:rPr>
        <w:t>Date d'affichage : 29/10/2021</w:t>
      </w:r>
    </w:p>
    <w:p w14:paraId="65751DA7"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
    <w:p w14:paraId="58FF8AC6" w14:textId="48305A55" w:rsidR="00592316"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4375F7">
        <w:rPr>
          <w:rFonts w:ascii="Times New Roman" w:hAnsi="Times New Roman" w:cs="Times New Roman"/>
          <w:color w:val="000000"/>
        </w:rPr>
        <w:t>Secrétaire de séance : Mme TALON Anna-Maria</w:t>
      </w:r>
    </w:p>
    <w:p w14:paraId="02065097" w14:textId="474E5EF0" w:rsidR="0044530C" w:rsidRDefault="0044530C"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p>
    <w:p w14:paraId="7D668B23" w14:textId="70B37BC3" w:rsidR="0044530C" w:rsidRDefault="0044530C" w:rsidP="0044530C">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r>
        <w:rPr>
          <w:rFonts w:ascii="Arial" w:hAnsi="Arial" w:cs="Arial"/>
          <w:b/>
          <w:bCs/>
          <w:color w:val="000000"/>
        </w:rPr>
        <w:t xml:space="preserve">Approbation du Procès-Verbal du </w:t>
      </w:r>
      <w:r>
        <w:rPr>
          <w:rFonts w:ascii="Arial" w:hAnsi="Arial" w:cs="Arial"/>
          <w:b/>
          <w:bCs/>
          <w:color w:val="000000"/>
        </w:rPr>
        <w:t>24 septembre</w:t>
      </w:r>
      <w:r>
        <w:rPr>
          <w:rFonts w:ascii="Arial" w:hAnsi="Arial" w:cs="Arial"/>
          <w:b/>
          <w:bCs/>
          <w:color w:val="000000"/>
        </w:rPr>
        <w:t xml:space="preserve"> 2021</w:t>
      </w:r>
    </w:p>
    <w:p w14:paraId="61F4AB42" w14:textId="77777777" w:rsidR="0044530C" w:rsidRDefault="0044530C" w:rsidP="004453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highlight w:val="yellow"/>
        </w:rPr>
      </w:pPr>
    </w:p>
    <w:p w14:paraId="025AF266" w14:textId="58580C12" w:rsidR="0044530C" w:rsidRDefault="0044530C" w:rsidP="004453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rPr>
        <w:t xml:space="preserve">M. Le Maire soumet à l’approbation du procès-verbal de réunion du conseil municipal du </w:t>
      </w:r>
      <w:r>
        <w:rPr>
          <w:rFonts w:ascii="Times New Roman" w:hAnsi="Times New Roman" w:cs="Times New Roman"/>
        </w:rPr>
        <w:t>24 septembre</w:t>
      </w:r>
      <w:r>
        <w:rPr>
          <w:rFonts w:ascii="Times New Roman" w:hAnsi="Times New Roman" w:cs="Times New Roman"/>
        </w:rPr>
        <w:t xml:space="preserve"> 2021.</w:t>
      </w:r>
    </w:p>
    <w:p w14:paraId="7611EA59" w14:textId="77777777" w:rsidR="0044530C" w:rsidRDefault="0044530C" w:rsidP="004453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
    <w:p w14:paraId="249CEBDE" w14:textId="02768851" w:rsidR="0044530C" w:rsidRPr="004375F7" w:rsidRDefault="0044530C" w:rsidP="004453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rPr>
        <w:t xml:space="preserve">A l’unanimité (pour : </w:t>
      </w:r>
      <w:proofErr w:type="gramStart"/>
      <w:r>
        <w:rPr>
          <w:rFonts w:ascii="Times New Roman" w:hAnsi="Times New Roman" w:cs="Times New Roman"/>
          <w:color w:val="000000"/>
        </w:rPr>
        <w:t>1</w:t>
      </w:r>
      <w:r>
        <w:rPr>
          <w:rFonts w:ascii="Times New Roman" w:hAnsi="Times New Roman" w:cs="Times New Roman"/>
          <w:color w:val="000000"/>
        </w:rPr>
        <w:t>4</w:t>
      </w:r>
      <w:r>
        <w:rPr>
          <w:rFonts w:ascii="Times New Roman" w:hAnsi="Times New Roman" w:cs="Times New Roman"/>
          <w:color w:val="000000"/>
        </w:rPr>
        <w:t xml:space="preserve"> </w:t>
      </w:r>
      <w:r>
        <w:rPr>
          <w:rFonts w:ascii="Times New Roman" w:hAnsi="Times New Roman" w:cs="Times New Roman"/>
          <w:color w:val="000000"/>
        </w:rPr>
        <w:t xml:space="preserve"> </w:t>
      </w:r>
      <w:r>
        <w:rPr>
          <w:rFonts w:ascii="Times New Roman" w:hAnsi="Times New Roman" w:cs="Times New Roman"/>
          <w:color w:val="000000"/>
        </w:rPr>
        <w:t>contre</w:t>
      </w:r>
      <w:proofErr w:type="gramEnd"/>
      <w:r>
        <w:rPr>
          <w:rFonts w:ascii="Times New Roman" w:hAnsi="Times New Roman" w:cs="Times New Roman"/>
          <w:color w:val="000000"/>
        </w:rPr>
        <w:t xml:space="preserve"> :0 </w:t>
      </w:r>
      <w:r>
        <w:rPr>
          <w:rFonts w:ascii="Times New Roman" w:hAnsi="Times New Roman" w:cs="Times New Roman"/>
          <w:color w:val="000000"/>
        </w:rPr>
        <w:t xml:space="preserve">  abstentions :0)</w:t>
      </w:r>
    </w:p>
    <w:p w14:paraId="4B610566"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b/>
          <w:color w:val="000000"/>
        </w:rPr>
      </w:pPr>
    </w:p>
    <w:p w14:paraId="6418F52A" w14:textId="4D0519B7" w:rsidR="00592316" w:rsidRPr="004375F7" w:rsidRDefault="004375F7" w:rsidP="004375F7">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b/>
          <w:color w:val="000000"/>
        </w:rPr>
        <w:t>2021_31</w:t>
      </w:r>
      <w:r w:rsidRPr="004375F7">
        <w:rPr>
          <w:rFonts w:ascii="Times New Roman" w:hAnsi="Times New Roman" w:cs="Times New Roman"/>
          <w:color w:val="000000"/>
        </w:rPr>
        <w:t xml:space="preserve"> </w:t>
      </w:r>
      <w:r w:rsidR="00592316" w:rsidRPr="004375F7">
        <w:rPr>
          <w:rFonts w:ascii="Times New Roman" w:hAnsi="Times New Roman" w:cs="Times New Roman"/>
          <w:b/>
          <w:bCs/>
          <w:color w:val="000000"/>
        </w:rPr>
        <w:t>RÉVISION DU LOYER AU 1ER OCTOBRE 2021 : LOGEMENT AU 10 RUE DE LA MAIRIE</w:t>
      </w:r>
      <w:r w:rsidR="00592316" w:rsidRPr="004375F7">
        <w:rPr>
          <w:rFonts w:ascii="Times New Roman" w:hAnsi="Times New Roman" w:cs="Times New Roman"/>
          <w:color w:val="000000"/>
        </w:rPr>
        <w:t xml:space="preserve"> </w:t>
      </w:r>
    </w:p>
    <w:p w14:paraId="2C8247AB"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
    <w:p w14:paraId="1D0424D1"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Times New Roman" w:hAnsi="Times New Roman" w:cs="Times New Roman"/>
          <w:color w:val="00000A"/>
        </w:rPr>
      </w:pPr>
      <w:r w:rsidRPr="004375F7">
        <w:rPr>
          <w:rFonts w:ascii="Times New Roman" w:hAnsi="Times New Roman" w:cs="Times New Roman"/>
          <w:color w:val="00000A"/>
        </w:rPr>
        <w:t>Vu le Code Général des Collectivités Territoriales,</w:t>
      </w:r>
    </w:p>
    <w:p w14:paraId="43053A85"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Times New Roman" w:hAnsi="Times New Roman" w:cs="Times New Roman"/>
          <w:color w:val="00000A"/>
        </w:rPr>
      </w:pPr>
      <w:r w:rsidRPr="004375F7">
        <w:rPr>
          <w:rFonts w:ascii="Times New Roman" w:hAnsi="Times New Roman" w:cs="Times New Roman"/>
          <w:color w:val="00000A"/>
        </w:rPr>
        <w:t>Vu la délibération n° 2021/023 du 2 juillet 2021 portant sur le renouvellement du bail du logement au 10 rue de la mairie</w:t>
      </w:r>
    </w:p>
    <w:p w14:paraId="3AA2DCEE"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Times New Roman" w:hAnsi="Times New Roman" w:cs="Times New Roman"/>
          <w:color w:val="00000A"/>
        </w:rPr>
      </w:pPr>
      <w:r w:rsidRPr="004375F7">
        <w:rPr>
          <w:rFonts w:ascii="Times New Roman" w:hAnsi="Times New Roman" w:cs="Times New Roman"/>
          <w:color w:val="00000A"/>
        </w:rPr>
        <w:t>Vu l'article 1 de la convention de location du logement portant sur la révision du loyer à chaque année au 1er octobre selon l'indice de référence des loyers (IRL) du 3ème trimestre publié par l’INSEE</w:t>
      </w:r>
    </w:p>
    <w:p w14:paraId="15025D6C"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Times New Roman" w:hAnsi="Times New Roman" w:cs="Times New Roman"/>
          <w:b/>
          <w:bCs/>
          <w:color w:val="00000A"/>
        </w:rPr>
      </w:pPr>
      <w:r w:rsidRPr="004375F7">
        <w:rPr>
          <w:rFonts w:ascii="Times New Roman" w:hAnsi="Times New Roman" w:cs="Times New Roman"/>
          <w:b/>
          <w:bCs/>
          <w:color w:val="00000A"/>
        </w:rPr>
        <w:t xml:space="preserve">Le Conseil Municipal après en avoir délibéré, </w:t>
      </w:r>
    </w:p>
    <w:p w14:paraId="16C6AC3D"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Times New Roman" w:hAnsi="Times New Roman" w:cs="Times New Roman"/>
          <w:color w:val="00000A"/>
        </w:rPr>
      </w:pPr>
      <w:r w:rsidRPr="004375F7">
        <w:rPr>
          <w:rFonts w:ascii="Times New Roman" w:hAnsi="Times New Roman" w:cs="Times New Roman"/>
          <w:b/>
          <w:bCs/>
          <w:color w:val="00000A"/>
        </w:rPr>
        <w:lastRenderedPageBreak/>
        <w:t xml:space="preserve">DECIDE </w:t>
      </w:r>
      <w:r w:rsidRPr="004375F7">
        <w:rPr>
          <w:rFonts w:ascii="Times New Roman" w:hAnsi="Times New Roman" w:cs="Times New Roman"/>
          <w:color w:val="00000A"/>
        </w:rPr>
        <w:t>de fixer le nouveau loyer à la somme de 465.03 €</w:t>
      </w:r>
    </w:p>
    <w:p w14:paraId="5ECA55E2"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jc w:val="both"/>
        <w:rPr>
          <w:rFonts w:ascii="Times New Roman" w:hAnsi="Times New Roman" w:cs="Times New Roman"/>
          <w:color w:val="00000A"/>
        </w:rPr>
      </w:pPr>
      <w:r w:rsidRPr="004375F7">
        <w:rPr>
          <w:rFonts w:ascii="Times New Roman" w:hAnsi="Times New Roman" w:cs="Times New Roman"/>
          <w:b/>
          <w:bCs/>
          <w:color w:val="00000A"/>
        </w:rPr>
        <w:t>DE DONNER</w:t>
      </w:r>
      <w:r w:rsidRPr="004375F7">
        <w:rPr>
          <w:rFonts w:ascii="Times New Roman" w:hAnsi="Times New Roman" w:cs="Times New Roman"/>
          <w:color w:val="00000A"/>
        </w:rPr>
        <w:t xml:space="preserve"> tous les pouvoirs à Monsieur le Maire ou son représentant pour signer toutes les pièces dudit contrat</w:t>
      </w:r>
    </w:p>
    <w:p w14:paraId="134DA203"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p>
    <w:p w14:paraId="244CF794" w14:textId="2A907706"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color w:val="000000"/>
        </w:rPr>
        <w:t>A l’unanimité (pour : 14 contre :  0 abstentions : 0)</w:t>
      </w:r>
    </w:p>
    <w:p w14:paraId="37C29BDE"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
    <w:p w14:paraId="3FE268D8" w14:textId="3B6C4A6A" w:rsidR="00592316" w:rsidRPr="004375F7" w:rsidRDefault="004375F7"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b/>
          <w:color w:val="000000"/>
          <w:bdr w:val="single" w:sz="4" w:space="0" w:color="auto"/>
        </w:rPr>
        <w:t xml:space="preserve">2021_32 </w:t>
      </w:r>
      <w:r w:rsidR="00592316" w:rsidRPr="004375F7">
        <w:rPr>
          <w:rFonts w:ascii="Times New Roman" w:hAnsi="Times New Roman" w:cs="Times New Roman"/>
          <w:b/>
          <w:bCs/>
          <w:color w:val="000000"/>
          <w:bdr w:val="single" w:sz="4" w:space="0" w:color="auto"/>
        </w:rPr>
        <w:t>A</w:t>
      </w:r>
      <w:r w:rsidRPr="004375F7">
        <w:rPr>
          <w:rFonts w:ascii="Times New Roman" w:hAnsi="Times New Roman" w:cs="Times New Roman"/>
          <w:b/>
          <w:bCs/>
          <w:color w:val="000000"/>
          <w:bdr w:val="single" w:sz="4" w:space="0" w:color="auto"/>
        </w:rPr>
        <w:t>FM</w:t>
      </w:r>
      <w:r w:rsidR="00592316" w:rsidRPr="004375F7">
        <w:rPr>
          <w:rFonts w:ascii="Times New Roman" w:hAnsi="Times New Roman" w:cs="Times New Roman"/>
          <w:b/>
          <w:bCs/>
          <w:color w:val="000000"/>
          <w:bdr w:val="single" w:sz="4" w:space="0" w:color="auto"/>
        </w:rPr>
        <w:t xml:space="preserve"> TÉLÉTHON : SUBVENTION 2022</w:t>
      </w:r>
      <w:r w:rsidR="00592316" w:rsidRPr="004375F7">
        <w:rPr>
          <w:rFonts w:ascii="Times New Roman" w:hAnsi="Times New Roman" w:cs="Times New Roman"/>
          <w:color w:val="000000"/>
        </w:rPr>
        <w:t xml:space="preserve"> </w:t>
      </w:r>
    </w:p>
    <w:p w14:paraId="6BDCEE19"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
    <w:p w14:paraId="15A727CD"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rPr>
        <w:t>Le Maire,</w:t>
      </w:r>
    </w:p>
    <w:p w14:paraId="48AE9A8B"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6D6BB3BD"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rPr>
        <w:t>Vu le Code Général des Collectivités Territoriales,</w:t>
      </w:r>
    </w:p>
    <w:p w14:paraId="57DB536B"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141C1028" w14:textId="77777777" w:rsidR="00592316" w:rsidRPr="004375F7" w:rsidRDefault="00592316" w:rsidP="0059231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rPr>
        <w:t>Vu la demande de l’AFM Téléthon en date du 15 septembre 2021</w:t>
      </w:r>
    </w:p>
    <w:p w14:paraId="13A491AC"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2B751D5F"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rPr>
        <w:t xml:space="preserve">Monsieur le Maire informe son Conseil Municipal qu'une demande de subvention 2022 a été adressée à la mairie par l’AFM Téléthon </w:t>
      </w:r>
    </w:p>
    <w:p w14:paraId="46F48D98"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2EE8D005"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rPr>
        <w:t>Après avoir entendu l'exposé du Maire,</w:t>
      </w:r>
    </w:p>
    <w:p w14:paraId="34811474"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56FA684D"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b/>
          <w:bCs/>
        </w:rPr>
      </w:pPr>
      <w:r w:rsidRPr="004375F7">
        <w:rPr>
          <w:rFonts w:ascii="Times New Roman" w:hAnsi="Times New Roman" w:cs="Times New Roman"/>
          <w:b/>
          <w:bCs/>
        </w:rPr>
        <w:t>Après en avoir délibéré, le Conseil Municipal</w:t>
      </w:r>
    </w:p>
    <w:p w14:paraId="5F803AB9"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5559A27F" w14:textId="68867E1C"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b/>
          <w:bCs/>
        </w:rPr>
        <w:t>DÉCIDE</w:t>
      </w:r>
      <w:r w:rsidRPr="004375F7">
        <w:rPr>
          <w:rFonts w:ascii="Times New Roman" w:hAnsi="Times New Roman" w:cs="Times New Roman"/>
        </w:rPr>
        <w:t xml:space="preserve"> de verser une subvention de 50 € à l’A</w:t>
      </w:r>
      <w:r w:rsidR="004375F7" w:rsidRPr="004375F7">
        <w:rPr>
          <w:rFonts w:ascii="Times New Roman" w:hAnsi="Times New Roman" w:cs="Times New Roman"/>
        </w:rPr>
        <w:t>FM</w:t>
      </w:r>
      <w:r w:rsidRPr="004375F7">
        <w:rPr>
          <w:rFonts w:ascii="Times New Roman" w:hAnsi="Times New Roman" w:cs="Times New Roman"/>
        </w:rPr>
        <w:t xml:space="preserve"> Téléthon </w:t>
      </w:r>
    </w:p>
    <w:p w14:paraId="6ABBD36D"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42AAEF03"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b/>
          <w:bCs/>
        </w:rPr>
        <w:t xml:space="preserve">AUTORISE </w:t>
      </w:r>
      <w:r w:rsidRPr="004375F7">
        <w:rPr>
          <w:rFonts w:ascii="Times New Roman" w:hAnsi="Times New Roman" w:cs="Times New Roman"/>
        </w:rPr>
        <w:t>le Maire à signer tout document nécessaire à la réalisation de l'opération</w:t>
      </w:r>
    </w:p>
    <w:p w14:paraId="32A02DF1"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p>
    <w:p w14:paraId="460F46F3" w14:textId="616A9E59"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color w:val="000000"/>
        </w:rPr>
        <w:t>A l’unanimité (pour : 14 contre :  0 abstentions : 0)</w:t>
      </w:r>
    </w:p>
    <w:p w14:paraId="5321AE4B"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
    <w:p w14:paraId="4E28612A" w14:textId="60D99592" w:rsidR="00592316" w:rsidRPr="004375F7" w:rsidRDefault="004375F7" w:rsidP="004375F7">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b/>
          <w:color w:val="000000"/>
        </w:rPr>
        <w:t>2021_033</w:t>
      </w:r>
      <w:r w:rsidRPr="004375F7">
        <w:rPr>
          <w:rFonts w:ascii="Times New Roman" w:hAnsi="Times New Roman" w:cs="Times New Roman"/>
          <w:color w:val="000000"/>
        </w:rPr>
        <w:t xml:space="preserve"> </w:t>
      </w:r>
      <w:r w:rsidR="00592316" w:rsidRPr="004375F7">
        <w:rPr>
          <w:rFonts w:ascii="Times New Roman" w:hAnsi="Times New Roman" w:cs="Times New Roman"/>
          <w:b/>
          <w:bCs/>
          <w:color w:val="000000"/>
        </w:rPr>
        <w:t>CHARTRES MÉTROPOLE : CONVENTION RELATIF A L'ACCUEIL ET AU TRANSPORT DES ÉLEVES AUX ÉQUIPEMENTS AQUATIQUES POUR L'APPRENTISSAGE DE LA NATATION (AVENANT)</w:t>
      </w:r>
      <w:r w:rsidR="00592316" w:rsidRPr="004375F7">
        <w:rPr>
          <w:rFonts w:ascii="Times New Roman" w:hAnsi="Times New Roman" w:cs="Times New Roman"/>
          <w:color w:val="000000"/>
        </w:rPr>
        <w:t xml:space="preserve"> </w:t>
      </w:r>
    </w:p>
    <w:p w14:paraId="7E247400"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
    <w:p w14:paraId="57832BD8"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rPr>
        <w:t>Le Maire,</w:t>
      </w:r>
    </w:p>
    <w:p w14:paraId="5E35E372"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54636E6B"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rPr>
        <w:t>Vu le Code Général des Collectivités Territoriales,</w:t>
      </w:r>
    </w:p>
    <w:p w14:paraId="058FEF31"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7DD7E8FD" w14:textId="77777777" w:rsidR="00592316" w:rsidRPr="004375F7" w:rsidRDefault="00592316" w:rsidP="0059231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rPr>
        <w:t xml:space="preserve">Vu l’avenant </w:t>
      </w:r>
    </w:p>
    <w:p w14:paraId="5F1228F8"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56BAA40F"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00" w:line="276" w:lineRule="auto"/>
        <w:rPr>
          <w:rFonts w:ascii="Times New Roman" w:hAnsi="Times New Roman" w:cs="Times New Roman"/>
        </w:rPr>
      </w:pPr>
      <w:r w:rsidRPr="004375F7">
        <w:rPr>
          <w:rFonts w:ascii="Times New Roman" w:hAnsi="Times New Roman" w:cs="Times New Roman"/>
        </w:rPr>
        <w:t>Monsieur le Maire informe son Conseil Municipal qu’un nouvel avenant relatif à l’accueil et au transport des élèves au complexe pour l’apprentissage de la natation a été adressé par Chartres métropole à la mairie.</w:t>
      </w:r>
    </w:p>
    <w:p w14:paraId="5134B7DA"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rPr>
        <w:t>L’avenant a pour objet de prolonger la durée de la convention pour une période d’une année scolaire 2021-2022 afin de poursuivre l’accueil des élèves au complexe aquatique l’Odyssée pour l’apprentissage de la natation.</w:t>
      </w:r>
    </w:p>
    <w:p w14:paraId="6E7E0F51"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rPr>
        <w:t>L’avenant prend effet au 1</w:t>
      </w:r>
      <w:r w:rsidRPr="004375F7">
        <w:rPr>
          <w:rFonts w:ascii="Times New Roman" w:hAnsi="Times New Roman" w:cs="Times New Roman"/>
          <w:position w:val="5"/>
        </w:rPr>
        <w:t>er</w:t>
      </w:r>
      <w:r w:rsidRPr="004375F7">
        <w:rPr>
          <w:rFonts w:ascii="Times New Roman" w:hAnsi="Times New Roman" w:cs="Times New Roman"/>
        </w:rPr>
        <w:t xml:space="preserve"> septembre 2021 et est renouvelable d’année et année tacitement, sauf dénonciation par l’un ou l’autre des parties.</w:t>
      </w:r>
    </w:p>
    <w:p w14:paraId="751E908E"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309C9AC9"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rPr>
        <w:t>Après avoir entendu l'exposé du Maire,</w:t>
      </w:r>
    </w:p>
    <w:p w14:paraId="02EAECF6"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099147FA"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b/>
          <w:bCs/>
        </w:rPr>
      </w:pPr>
      <w:r w:rsidRPr="004375F7">
        <w:rPr>
          <w:rFonts w:ascii="Times New Roman" w:hAnsi="Times New Roman" w:cs="Times New Roman"/>
        </w:rPr>
        <w:t xml:space="preserve"> </w:t>
      </w:r>
      <w:r w:rsidRPr="004375F7">
        <w:rPr>
          <w:rFonts w:ascii="Times New Roman" w:hAnsi="Times New Roman" w:cs="Times New Roman"/>
          <w:b/>
          <w:bCs/>
        </w:rPr>
        <w:t xml:space="preserve">Le Conseil Municipal, après en avoir délibéré, </w:t>
      </w:r>
    </w:p>
    <w:p w14:paraId="2582F48D"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2BEC8E92"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b/>
          <w:bCs/>
        </w:rPr>
        <w:t>DÉCIDE</w:t>
      </w:r>
      <w:r w:rsidRPr="004375F7">
        <w:rPr>
          <w:rFonts w:ascii="Times New Roman" w:hAnsi="Times New Roman" w:cs="Times New Roman"/>
        </w:rPr>
        <w:t xml:space="preserve"> d’accepter l’avenant relatif à l’accueil et au transport des élèves au complexe pour l’apprentissage de la natation à effet au 1</w:t>
      </w:r>
      <w:r w:rsidRPr="004375F7">
        <w:rPr>
          <w:rFonts w:ascii="Times New Roman" w:hAnsi="Times New Roman" w:cs="Times New Roman"/>
          <w:position w:val="5"/>
        </w:rPr>
        <w:t>er</w:t>
      </w:r>
      <w:r w:rsidRPr="004375F7">
        <w:rPr>
          <w:rFonts w:ascii="Times New Roman" w:hAnsi="Times New Roman" w:cs="Times New Roman"/>
        </w:rPr>
        <w:t xml:space="preserve"> septembre 2021 et renouvelable d’année et année tacitement, sauf dénonciation par l’un ou l’autre des parties.</w:t>
      </w:r>
    </w:p>
    <w:p w14:paraId="2D263AF7"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p>
    <w:p w14:paraId="2EB0CF3D"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b/>
          <w:bCs/>
        </w:rPr>
        <w:t xml:space="preserve">AUTORISE </w:t>
      </w:r>
      <w:r w:rsidRPr="004375F7">
        <w:rPr>
          <w:rFonts w:ascii="Times New Roman" w:hAnsi="Times New Roman" w:cs="Times New Roman"/>
        </w:rPr>
        <w:t>le Maire à signer ladite convention ainsi que tous les documents y afférents</w:t>
      </w:r>
    </w:p>
    <w:p w14:paraId="500B2D84"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p>
    <w:p w14:paraId="57DDF4AF"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p>
    <w:p w14:paraId="7900C9EB" w14:textId="0D18D864" w:rsidR="00592316"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r w:rsidRPr="004375F7">
        <w:rPr>
          <w:rFonts w:ascii="Times New Roman" w:hAnsi="Times New Roman" w:cs="Times New Roman"/>
          <w:color w:val="000000"/>
        </w:rPr>
        <w:t>A l’unanimité (pour : 14 contre :  0 abstentions : 0)</w:t>
      </w:r>
    </w:p>
    <w:p w14:paraId="0D323871" w14:textId="77777777" w:rsidR="004375F7" w:rsidRPr="004375F7" w:rsidRDefault="004375F7"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p>
    <w:p w14:paraId="2E4F2F3D"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
    <w:p w14:paraId="2ED3FC2C" w14:textId="5C8AD1D3" w:rsidR="00592316" w:rsidRPr="004375F7" w:rsidRDefault="004375F7" w:rsidP="004375F7">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b/>
          <w:color w:val="000000"/>
        </w:rPr>
        <w:t>2021_034</w:t>
      </w:r>
      <w:r w:rsidRPr="004375F7">
        <w:rPr>
          <w:rFonts w:ascii="Times New Roman" w:hAnsi="Times New Roman" w:cs="Times New Roman"/>
          <w:color w:val="000000"/>
        </w:rPr>
        <w:t xml:space="preserve"> </w:t>
      </w:r>
      <w:r w:rsidR="00592316" w:rsidRPr="004375F7">
        <w:rPr>
          <w:rFonts w:ascii="Times New Roman" w:hAnsi="Times New Roman" w:cs="Times New Roman"/>
          <w:b/>
          <w:bCs/>
          <w:color w:val="000000"/>
        </w:rPr>
        <w:t>CHARTRES MÉTROPOLE : CONVENTION CADRE DE PRESTATION DE SERVICE GESTION MUTUALISÉE DU DISPOSITIF DE VIDÉOPROTECTION INTERCOMMUNAL</w:t>
      </w:r>
      <w:r w:rsidR="00592316" w:rsidRPr="004375F7">
        <w:rPr>
          <w:rFonts w:ascii="Times New Roman" w:hAnsi="Times New Roman" w:cs="Times New Roman"/>
          <w:color w:val="000000"/>
        </w:rPr>
        <w:t xml:space="preserve"> </w:t>
      </w:r>
    </w:p>
    <w:p w14:paraId="157DE2A1"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color w:val="000000"/>
        </w:rPr>
      </w:pPr>
    </w:p>
    <w:p w14:paraId="196BE846"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r w:rsidRPr="004375F7">
        <w:rPr>
          <w:rFonts w:ascii="Times New Roman" w:hAnsi="Times New Roman" w:cs="Times New Roman"/>
        </w:rPr>
        <w:t xml:space="preserve">Les services d’un EPCI peuvent être en tout ou partie mis à disposition d’une ou plusieurs de ses communes membres, pour l’exercice de leurs compétences, lorsque cette mise à disposition présente un intérêt dans le cadre d’une bonne organisation des services. </w:t>
      </w:r>
    </w:p>
    <w:p w14:paraId="5BBA783B"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p>
    <w:p w14:paraId="1BA34F1F"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b/>
          <w:bCs/>
          <w:color w:val="000000"/>
        </w:rPr>
      </w:pPr>
      <w:r w:rsidRPr="004375F7">
        <w:rPr>
          <w:rFonts w:ascii="Times New Roman" w:hAnsi="Times New Roman" w:cs="Times New Roman"/>
        </w:rPr>
        <w:t>Pour ce faire, une convention de prestation de services pour la gestion mutualisée du dispositif doit être conclue entre l’EPCI et chaque commune intéressée pour en fixer les modalités.</w:t>
      </w:r>
    </w:p>
    <w:p w14:paraId="631F0A03"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p>
    <w:p w14:paraId="38D0064F"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r w:rsidRPr="004375F7">
        <w:rPr>
          <w:rFonts w:ascii="Times New Roman" w:hAnsi="Times New Roman" w:cs="Times New Roman"/>
        </w:rPr>
        <w:t>Le comité technique commun (Chartres métropole et CIAS / Ville de Chartres et CCAS) en sa séance du 6 novembre 2019 a émis un avis favorable pour l’extension du périmètre des services communs du Centre de Supervision Intercommunal (CSI). Cela a été mis en place au 1</w:t>
      </w:r>
      <w:r w:rsidRPr="004375F7">
        <w:rPr>
          <w:rFonts w:ascii="Times New Roman" w:hAnsi="Times New Roman" w:cs="Times New Roman"/>
          <w:position w:val="5"/>
        </w:rPr>
        <w:t>er</w:t>
      </w:r>
      <w:r w:rsidRPr="004375F7">
        <w:rPr>
          <w:rFonts w:ascii="Times New Roman" w:hAnsi="Times New Roman" w:cs="Times New Roman"/>
        </w:rPr>
        <w:t xml:space="preserve"> janvier 2020. </w:t>
      </w:r>
    </w:p>
    <w:p w14:paraId="1F8EC9C9"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p>
    <w:p w14:paraId="43DFE9A1"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r w:rsidRPr="004375F7">
        <w:rPr>
          <w:rFonts w:ascii="Times New Roman" w:hAnsi="Times New Roman" w:cs="Times New Roman"/>
        </w:rPr>
        <w:t xml:space="preserve">Le projet de vidéoprotection de Chartres métropole englobe tout à la fois la mise en œuvre d’un système de caméras ainsi que le renvoi et l’exploitation des images à un CSI. </w:t>
      </w:r>
    </w:p>
    <w:p w14:paraId="00129584"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p>
    <w:p w14:paraId="63FE9C21"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r w:rsidRPr="004375F7">
        <w:rPr>
          <w:rFonts w:ascii="Times New Roman" w:hAnsi="Times New Roman" w:cs="Times New Roman"/>
        </w:rPr>
        <w:t>Aussi, afin d’améliorer la gestion des espaces publics et la sécurité des personnes et des biens, de répondre aux demandes de sécurité et de prévention pour mieux lutter contre le sentiment d’insécurité et de faciliter les investigations judiciaires des forces de l’ordre, la délibération du Bureau Communautaire BC2021/137 du 30 septembre dernier autorise le Président de Chartres métropole à signer avec chaque maire de l’agglomération qui le souhaite la Convention cadre de prestation de services de gestion mutualisée du dispositif de vidéoprotection intercommunal, sur la base de l'article L. 132-14 du Code de la sécurité intérieure.</w:t>
      </w:r>
    </w:p>
    <w:p w14:paraId="39B87A27"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p>
    <w:p w14:paraId="7532FB50"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r w:rsidRPr="004375F7">
        <w:rPr>
          <w:rFonts w:ascii="Times New Roman" w:hAnsi="Times New Roman" w:cs="Times New Roman"/>
        </w:rPr>
        <w:t>Cette convention :</w:t>
      </w:r>
    </w:p>
    <w:p w14:paraId="3FE02167" w14:textId="77777777" w:rsidR="00592316" w:rsidRPr="004375F7" w:rsidRDefault="00592316" w:rsidP="00592316">
      <w:pPr>
        <w:numPr>
          <w:ilvl w:val="0"/>
          <w:numId w:val="4"/>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Times New Roman" w:hAnsi="Times New Roman" w:cs="Times New Roman"/>
        </w:rPr>
      </w:pPr>
      <w:proofErr w:type="gramStart"/>
      <w:r w:rsidRPr="004375F7">
        <w:rPr>
          <w:rFonts w:ascii="Times New Roman" w:hAnsi="Times New Roman" w:cs="Times New Roman"/>
        </w:rPr>
        <w:t>fixe</w:t>
      </w:r>
      <w:proofErr w:type="gramEnd"/>
      <w:r w:rsidRPr="004375F7">
        <w:rPr>
          <w:rFonts w:ascii="Times New Roman" w:hAnsi="Times New Roman" w:cs="Times New Roman"/>
        </w:rPr>
        <w:t xml:space="preserve"> les modalités de mise en œuvre et d’organisation de la </w:t>
      </w:r>
      <w:r w:rsidRPr="004375F7">
        <w:rPr>
          <w:rFonts w:ascii="Times New Roman" w:hAnsi="Times New Roman" w:cs="Times New Roman"/>
          <w:color w:val="000000"/>
        </w:rPr>
        <w:t>prestation de services pour la gestion mutualisée du dispositif de vidéoprotection intercommunal ;</w:t>
      </w:r>
    </w:p>
    <w:p w14:paraId="146E3148" w14:textId="77777777" w:rsidR="00592316" w:rsidRPr="004375F7" w:rsidRDefault="00592316" w:rsidP="00592316">
      <w:pPr>
        <w:numPr>
          <w:ilvl w:val="0"/>
          <w:numId w:val="5"/>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Times New Roman" w:hAnsi="Times New Roman" w:cs="Times New Roman"/>
        </w:rPr>
      </w:pPr>
      <w:proofErr w:type="gramStart"/>
      <w:r w:rsidRPr="004375F7">
        <w:rPr>
          <w:rFonts w:ascii="Times New Roman" w:hAnsi="Times New Roman" w:cs="Times New Roman"/>
          <w:color w:val="000000"/>
        </w:rPr>
        <w:t>fixe</w:t>
      </w:r>
      <w:proofErr w:type="gramEnd"/>
      <w:r w:rsidRPr="004375F7">
        <w:rPr>
          <w:rFonts w:ascii="Times New Roman" w:hAnsi="Times New Roman" w:cs="Times New Roman"/>
          <w:color w:val="000000"/>
        </w:rPr>
        <w:t xml:space="preserve"> les modalités de mise à disposition du matériel et des agents ;</w:t>
      </w:r>
    </w:p>
    <w:p w14:paraId="626547DC" w14:textId="77777777" w:rsidR="00592316" w:rsidRPr="004375F7" w:rsidRDefault="00592316" w:rsidP="00592316">
      <w:pPr>
        <w:numPr>
          <w:ilvl w:val="0"/>
          <w:numId w:val="5"/>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Times New Roman" w:hAnsi="Times New Roman" w:cs="Times New Roman"/>
        </w:rPr>
      </w:pPr>
      <w:proofErr w:type="gramStart"/>
      <w:r w:rsidRPr="004375F7">
        <w:rPr>
          <w:rFonts w:ascii="Times New Roman" w:hAnsi="Times New Roman" w:cs="Times New Roman"/>
          <w:color w:val="000000"/>
        </w:rPr>
        <w:t>détermine</w:t>
      </w:r>
      <w:proofErr w:type="gramEnd"/>
      <w:r w:rsidRPr="004375F7">
        <w:rPr>
          <w:rFonts w:ascii="Times New Roman" w:hAnsi="Times New Roman" w:cs="Times New Roman"/>
          <w:color w:val="000000"/>
        </w:rPr>
        <w:t xml:space="preserve"> les responsabilités de chacune des parties ;</w:t>
      </w:r>
    </w:p>
    <w:p w14:paraId="62829F4F" w14:textId="77777777" w:rsidR="00592316" w:rsidRPr="004375F7" w:rsidRDefault="00592316" w:rsidP="00592316">
      <w:pPr>
        <w:numPr>
          <w:ilvl w:val="0"/>
          <w:numId w:val="5"/>
        </w:num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both"/>
        <w:rPr>
          <w:rFonts w:ascii="Times New Roman" w:hAnsi="Times New Roman" w:cs="Times New Roman"/>
        </w:rPr>
      </w:pPr>
      <w:proofErr w:type="gramStart"/>
      <w:r w:rsidRPr="004375F7">
        <w:rPr>
          <w:rFonts w:ascii="Times New Roman" w:hAnsi="Times New Roman" w:cs="Times New Roman"/>
          <w:color w:val="000000"/>
        </w:rPr>
        <w:t>ne</w:t>
      </w:r>
      <w:proofErr w:type="gramEnd"/>
      <w:r w:rsidRPr="004375F7">
        <w:rPr>
          <w:rFonts w:ascii="Times New Roman" w:hAnsi="Times New Roman" w:cs="Times New Roman"/>
          <w:color w:val="000000"/>
        </w:rPr>
        <w:t xml:space="preserve"> vaut pas transfert de compétence des pouvoirs de police du Maire concerné. </w:t>
      </w:r>
    </w:p>
    <w:p w14:paraId="4826721D"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p>
    <w:p w14:paraId="05F4A944"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r w:rsidRPr="004375F7">
        <w:rPr>
          <w:rFonts w:ascii="Times New Roman" w:hAnsi="Times New Roman" w:cs="Times New Roman"/>
        </w:rPr>
        <w:t>La présente convention pourrait être conclue à compter du 1</w:t>
      </w:r>
      <w:r w:rsidRPr="004375F7">
        <w:rPr>
          <w:rFonts w:ascii="Times New Roman" w:hAnsi="Times New Roman" w:cs="Times New Roman"/>
          <w:position w:val="5"/>
        </w:rPr>
        <w:t>er</w:t>
      </w:r>
      <w:r w:rsidRPr="004375F7">
        <w:rPr>
          <w:rFonts w:ascii="Times New Roman" w:hAnsi="Times New Roman" w:cs="Times New Roman"/>
        </w:rPr>
        <w:t xml:space="preserve"> janvier 2022 ou à défaut à compter de sa date de notification si elle est postérieure au 1</w:t>
      </w:r>
      <w:r w:rsidRPr="004375F7">
        <w:rPr>
          <w:rFonts w:ascii="Times New Roman" w:hAnsi="Times New Roman" w:cs="Times New Roman"/>
          <w:position w:val="5"/>
        </w:rPr>
        <w:t>er</w:t>
      </w:r>
      <w:r w:rsidRPr="004375F7">
        <w:rPr>
          <w:rFonts w:ascii="Times New Roman" w:hAnsi="Times New Roman" w:cs="Times New Roman"/>
        </w:rPr>
        <w:t xml:space="preserve"> janvier 2022, pour une durée indéterminée. </w:t>
      </w:r>
    </w:p>
    <w:p w14:paraId="160E4A4E"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p>
    <w:p w14:paraId="3D455972"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b/>
          <w:bCs/>
        </w:rPr>
      </w:pPr>
      <w:r w:rsidRPr="004375F7">
        <w:rPr>
          <w:rFonts w:ascii="Times New Roman" w:hAnsi="Times New Roman" w:cs="Times New Roman"/>
          <w:b/>
          <w:bCs/>
        </w:rPr>
        <w:t xml:space="preserve">Le Conseil Municipal, après en avoir délibéré, </w:t>
      </w:r>
    </w:p>
    <w:p w14:paraId="28852C5A"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b/>
          <w:bCs/>
        </w:rPr>
      </w:pPr>
    </w:p>
    <w:p w14:paraId="18034C8B" w14:textId="54A07A65"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hAnsi="Times New Roman" w:cs="Times New Roman"/>
        </w:rPr>
      </w:pPr>
      <w:r w:rsidRPr="004375F7">
        <w:rPr>
          <w:rFonts w:ascii="Times New Roman" w:hAnsi="Times New Roman" w:cs="Times New Roman"/>
          <w:b/>
          <w:bCs/>
        </w:rPr>
        <w:t>APPROUVE</w:t>
      </w:r>
      <w:r w:rsidRPr="004375F7">
        <w:rPr>
          <w:rFonts w:ascii="Times New Roman" w:hAnsi="Times New Roman" w:cs="Times New Roman"/>
        </w:rPr>
        <w:t xml:space="preserve"> le principe de gestion par Chartres Métropole du dispositif de vidéoprotection de la Ville de Houx </w:t>
      </w:r>
    </w:p>
    <w:p w14:paraId="519C2DC9"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jc w:val="both"/>
        <w:rPr>
          <w:rFonts w:ascii="Times New Roman" w:hAnsi="Times New Roman" w:cs="Times New Roman"/>
        </w:rPr>
      </w:pPr>
    </w:p>
    <w:p w14:paraId="6F95682F"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rPr>
      </w:pPr>
      <w:r w:rsidRPr="004375F7">
        <w:rPr>
          <w:rFonts w:ascii="Times New Roman" w:hAnsi="Times New Roman" w:cs="Times New Roman"/>
          <w:b/>
          <w:bCs/>
        </w:rPr>
        <w:t>APPROUVE</w:t>
      </w:r>
      <w:r w:rsidRPr="004375F7">
        <w:rPr>
          <w:rFonts w:ascii="Times New Roman" w:hAnsi="Times New Roman" w:cs="Times New Roman"/>
        </w:rPr>
        <w:t xml:space="preserve"> les termes de la convention cadre de prestation de services pour la gestion mutualisée du dispositif de vidéoprotection intercommunal jointe en annexe de la présente délibération ;</w:t>
      </w:r>
    </w:p>
    <w:p w14:paraId="51CAD00E" w14:textId="77777777"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p>
    <w:p w14:paraId="194DEF8A" w14:textId="7188F0E1" w:rsidR="00592316" w:rsidRPr="004375F7" w:rsidRDefault="00592316" w:rsidP="0059231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rPr>
      </w:pPr>
      <w:r w:rsidRPr="004375F7">
        <w:rPr>
          <w:rFonts w:ascii="Times New Roman" w:hAnsi="Times New Roman" w:cs="Times New Roman"/>
          <w:b/>
          <w:bCs/>
        </w:rPr>
        <w:t>AUTORISE</w:t>
      </w:r>
      <w:r w:rsidRPr="004375F7">
        <w:rPr>
          <w:rFonts w:ascii="Times New Roman" w:hAnsi="Times New Roman" w:cs="Times New Roman"/>
        </w:rPr>
        <w:t xml:space="preserve"> le Maire, ou son représentant, à signer ladite convention ainsi que tous les documents y afférents.</w:t>
      </w:r>
    </w:p>
    <w:p w14:paraId="5DEB488A" w14:textId="77777777"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p>
    <w:p w14:paraId="264AB3F2" w14:textId="7F8A23B6" w:rsidR="00592316" w:rsidRPr="004375F7"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r w:rsidRPr="004375F7">
        <w:rPr>
          <w:rFonts w:ascii="Times New Roman" w:hAnsi="Times New Roman" w:cs="Times New Roman"/>
          <w:color w:val="000000"/>
        </w:rPr>
        <w:t>A l’unanimité (pour : 14 contre :  0 abstentions : 0)</w:t>
      </w:r>
    </w:p>
    <w:p w14:paraId="1AE60E47" w14:textId="5AABFECC" w:rsidR="00592316" w:rsidRDefault="00592316"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p>
    <w:p w14:paraId="135AB759" w14:textId="77777777" w:rsidR="004375F7" w:rsidRPr="004375F7" w:rsidRDefault="004375F7" w:rsidP="005923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Times New Roman" w:hAnsi="Times New Roman" w:cs="Times New Roman"/>
        </w:rPr>
      </w:pPr>
    </w:p>
    <w:p w14:paraId="33C61291" w14:textId="3671CE4E" w:rsidR="005566B2" w:rsidRDefault="005566B2" w:rsidP="005566B2">
      <w:r w:rsidRPr="00C07D06">
        <w:rPr>
          <w:b/>
          <w:u w:val="single"/>
        </w:rPr>
        <w:lastRenderedPageBreak/>
        <w:t>Arrêtés</w:t>
      </w:r>
      <w:r>
        <w:t> :</w:t>
      </w:r>
    </w:p>
    <w:p w14:paraId="4704639F" w14:textId="6643EFAB" w:rsidR="0044530C" w:rsidRDefault="0044530C" w:rsidP="005566B2">
      <w:r>
        <w:t>Vu la recrudescence des incivilités, des arrêtés vont être pris pour :</w:t>
      </w:r>
    </w:p>
    <w:p w14:paraId="50C30B7B" w14:textId="77777777" w:rsidR="005566B2" w:rsidRDefault="005566B2" w:rsidP="005566B2">
      <w:pPr>
        <w:pStyle w:val="Paragraphedeliste"/>
        <w:numPr>
          <w:ilvl w:val="0"/>
          <w:numId w:val="6"/>
        </w:numPr>
        <w:spacing w:line="256" w:lineRule="auto"/>
      </w:pPr>
      <w:r>
        <w:t>Interdiction de jeter des mégots et autres détritus</w:t>
      </w:r>
    </w:p>
    <w:p w14:paraId="659C6079" w14:textId="77777777" w:rsidR="005566B2" w:rsidRDefault="005566B2" w:rsidP="005566B2">
      <w:pPr>
        <w:pStyle w:val="Paragraphedeliste"/>
        <w:numPr>
          <w:ilvl w:val="0"/>
          <w:numId w:val="6"/>
        </w:numPr>
        <w:spacing w:line="256" w:lineRule="auto"/>
      </w:pPr>
      <w:r>
        <w:t xml:space="preserve">Contre les déjections canines </w:t>
      </w:r>
    </w:p>
    <w:p w14:paraId="3B2DE649" w14:textId="77777777" w:rsidR="005566B2" w:rsidRPr="00C07D06" w:rsidRDefault="005566B2" w:rsidP="005566B2">
      <w:r w:rsidRPr="00C07D06">
        <w:rPr>
          <w:b/>
          <w:u w:val="single"/>
        </w:rPr>
        <w:t xml:space="preserve">Commission de contrôle des listes électorales suite à démission de Jacqueline LEJEAS : </w:t>
      </w:r>
      <w:r w:rsidRPr="00C07D06">
        <w:t>proposition de trois personnes</w:t>
      </w:r>
      <w:r>
        <w:t xml:space="preserve"> pour représenter le tribunal judiciaire</w:t>
      </w:r>
    </w:p>
    <w:p w14:paraId="6AE860AC" w14:textId="77777777" w:rsidR="005566B2" w:rsidRPr="00C07D06" w:rsidRDefault="005566B2" w:rsidP="005566B2">
      <w:pPr>
        <w:rPr>
          <w:b/>
          <w:u w:val="single"/>
        </w:rPr>
      </w:pPr>
      <w:r w:rsidRPr="00C07D06">
        <w:rPr>
          <w:b/>
          <w:u w:val="single"/>
        </w:rPr>
        <w:t>Présentation du Bilan social 2020</w:t>
      </w:r>
    </w:p>
    <w:p w14:paraId="6FD1A4BC" w14:textId="77777777" w:rsidR="005566B2" w:rsidRPr="00C07D06" w:rsidRDefault="005566B2" w:rsidP="005566B2">
      <w:pPr>
        <w:rPr>
          <w:b/>
          <w:u w:val="single"/>
        </w:rPr>
      </w:pPr>
      <w:r w:rsidRPr="00C07D06">
        <w:rPr>
          <w:b/>
          <w:u w:val="single"/>
        </w:rPr>
        <w:t>Présentation des Lignes Directives de Gestion</w:t>
      </w:r>
    </w:p>
    <w:p w14:paraId="58A9C30C" w14:textId="0705DEC7" w:rsidR="005566B2" w:rsidRPr="00A20A62" w:rsidRDefault="008004B9" w:rsidP="005566B2">
      <w:pPr>
        <w:rPr>
          <w:b/>
          <w:u w:val="single"/>
        </w:rPr>
      </w:pPr>
      <w:r w:rsidRPr="00A20A62">
        <w:rPr>
          <w:b/>
          <w:u w:val="single"/>
        </w:rPr>
        <w:t>Questions et</w:t>
      </w:r>
      <w:r w:rsidR="005566B2" w:rsidRPr="00A20A62">
        <w:rPr>
          <w:b/>
          <w:u w:val="single"/>
        </w:rPr>
        <w:t xml:space="preserve"> informations diverses :</w:t>
      </w:r>
    </w:p>
    <w:p w14:paraId="03AC7BDB" w14:textId="77777777" w:rsidR="005566B2" w:rsidRDefault="005566B2" w:rsidP="005566B2">
      <w:pPr>
        <w:pStyle w:val="Paragraphedeliste"/>
        <w:numPr>
          <w:ilvl w:val="0"/>
          <w:numId w:val="7"/>
        </w:numPr>
      </w:pPr>
      <w:r>
        <w:t>Remplacement d’un agent de cantine à partir du 8 novembre 2021</w:t>
      </w:r>
    </w:p>
    <w:p w14:paraId="0B182188" w14:textId="77777777" w:rsidR="005566B2" w:rsidRDefault="005566B2" w:rsidP="005566B2">
      <w:pPr>
        <w:pStyle w:val="Paragraphedeliste"/>
        <w:numPr>
          <w:ilvl w:val="0"/>
          <w:numId w:val="7"/>
        </w:numPr>
      </w:pPr>
      <w:r>
        <w:t>Fonds de concours de Chartres Métropole : la commune a obtenu 19 296.00 €</w:t>
      </w:r>
    </w:p>
    <w:p w14:paraId="37CB0EE3" w14:textId="77777777" w:rsidR="005566B2" w:rsidRDefault="005566B2" w:rsidP="005566B2">
      <w:pPr>
        <w:pStyle w:val="Paragraphedeliste"/>
        <w:numPr>
          <w:ilvl w:val="0"/>
          <w:numId w:val="7"/>
        </w:numPr>
      </w:pPr>
      <w:r>
        <w:t>Ancienne école intercommunale : licitation (rachat de la part détenue par Yermenonville)</w:t>
      </w:r>
    </w:p>
    <w:p w14:paraId="0406E1F3" w14:textId="77777777" w:rsidR="005566B2" w:rsidRDefault="005566B2" w:rsidP="005566B2">
      <w:pPr>
        <w:pStyle w:val="Paragraphedeliste"/>
        <w:numPr>
          <w:ilvl w:val="0"/>
          <w:numId w:val="7"/>
        </w:numPr>
      </w:pPr>
      <w:r>
        <w:t>PLU : nécessité d’une l’étude environnementale, devis en cours</w:t>
      </w:r>
    </w:p>
    <w:p w14:paraId="1716E5B2" w14:textId="77777777" w:rsidR="005566B2" w:rsidRDefault="005566B2" w:rsidP="005566B2">
      <w:pPr>
        <w:pStyle w:val="Paragraphedeliste"/>
        <w:numPr>
          <w:ilvl w:val="0"/>
          <w:numId w:val="7"/>
        </w:numPr>
      </w:pPr>
      <w:r>
        <w:t xml:space="preserve">Refonte des cartes électorales en 2022 : une nouvelle carte sera envoyée à tous les électeurs </w:t>
      </w:r>
    </w:p>
    <w:p w14:paraId="64769CE7" w14:textId="20AD45F9" w:rsidR="005566B2" w:rsidRDefault="005566B2" w:rsidP="005566B2">
      <w:pPr>
        <w:pStyle w:val="Paragraphedeliste"/>
        <w:numPr>
          <w:ilvl w:val="0"/>
          <w:numId w:val="7"/>
        </w:numPr>
      </w:pPr>
      <w:r>
        <w:t>Cérémonie du 11 novembre</w:t>
      </w:r>
    </w:p>
    <w:p w14:paraId="356E2F72" w14:textId="77777777" w:rsidR="005566B2" w:rsidRDefault="005566B2" w:rsidP="005566B2">
      <w:pPr>
        <w:pStyle w:val="Paragraphedeliste"/>
        <w:numPr>
          <w:ilvl w:val="0"/>
          <w:numId w:val="7"/>
        </w:numPr>
      </w:pPr>
      <w:r>
        <w:t xml:space="preserve">Repas des anciens et ballade du Père Noël : le 11 décembre </w:t>
      </w:r>
    </w:p>
    <w:p w14:paraId="5F1F06F9" w14:textId="77777777" w:rsidR="005566B2" w:rsidRDefault="005566B2" w:rsidP="005566B2">
      <w:pPr>
        <w:pStyle w:val="Paragraphedeliste"/>
        <w:numPr>
          <w:ilvl w:val="0"/>
          <w:numId w:val="7"/>
        </w:numPr>
      </w:pPr>
      <w:r>
        <w:t>Chasse : inquiétude autour du chemin de halage, des tirs sont entendus très près des habitations. Un entretien sera demandé au Président de la fédération de chasse</w:t>
      </w:r>
    </w:p>
    <w:p w14:paraId="445B6123" w14:textId="77777777" w:rsidR="005566B2" w:rsidRDefault="005566B2" w:rsidP="005566B2">
      <w:pPr>
        <w:pStyle w:val="Paragraphedeliste"/>
      </w:pPr>
    </w:p>
    <w:p w14:paraId="55929937" w14:textId="77777777" w:rsidR="0044530C" w:rsidRDefault="0044530C" w:rsidP="0044530C"/>
    <w:p w14:paraId="740CC338" w14:textId="777AA0A5" w:rsidR="0044530C" w:rsidRDefault="0044530C" w:rsidP="0044530C">
      <w:pPr>
        <w:tabs>
          <w:tab w:val="left" w:pos="6450"/>
        </w:tabs>
      </w:pPr>
      <w:r>
        <w:t>La séance a été levée à 22h</w:t>
      </w:r>
      <w:r>
        <w:t>50</w:t>
      </w:r>
      <w:r>
        <w:tab/>
      </w:r>
    </w:p>
    <w:p w14:paraId="12E45474" w14:textId="77777777" w:rsidR="008004B9" w:rsidRDefault="008004B9" w:rsidP="0044530C">
      <w:pPr>
        <w:tabs>
          <w:tab w:val="left" w:pos="6450"/>
        </w:tabs>
      </w:pPr>
    </w:p>
    <w:p w14:paraId="28AA3F4B" w14:textId="27F6E096" w:rsidR="0044530C" w:rsidRDefault="0044530C" w:rsidP="0044530C">
      <w:pPr>
        <w:tabs>
          <w:tab w:val="left" w:pos="6450"/>
        </w:tabs>
      </w:pPr>
      <w:r>
        <w:t xml:space="preserve"> </w:t>
      </w:r>
      <w:r w:rsidR="008004B9">
        <w:t>Le secrétaire de séance</w:t>
      </w:r>
      <w:r>
        <w:t xml:space="preserve">                                                                                     </w:t>
      </w:r>
      <w:r w:rsidR="008004B9">
        <w:t xml:space="preserve">          </w:t>
      </w:r>
      <w:bookmarkStart w:id="0" w:name="_GoBack"/>
      <w:bookmarkEnd w:id="0"/>
      <w:r>
        <w:t xml:space="preserve"> Le Maire</w:t>
      </w:r>
    </w:p>
    <w:p w14:paraId="00AA5E06" w14:textId="77777777" w:rsidR="005566B2" w:rsidRDefault="005566B2" w:rsidP="005566B2"/>
    <w:p w14:paraId="22E5CBA5" w14:textId="77777777" w:rsidR="005566B2" w:rsidRPr="00F54EFA" w:rsidRDefault="005566B2" w:rsidP="005566B2">
      <w:pPr>
        <w:rPr>
          <w:rFonts w:ascii="Times New Roman" w:hAnsi="Times New Roman" w:cs="Times New Roman"/>
          <w:sz w:val="24"/>
          <w:szCs w:val="24"/>
        </w:rPr>
      </w:pPr>
    </w:p>
    <w:p w14:paraId="06BE7896" w14:textId="77777777" w:rsidR="00592316" w:rsidRPr="004375F7" w:rsidRDefault="00592316" w:rsidP="00592316">
      <w:pPr>
        <w:rPr>
          <w:rFonts w:ascii="Times New Roman" w:hAnsi="Times New Roman" w:cs="Times New Roman"/>
        </w:rPr>
      </w:pPr>
    </w:p>
    <w:p w14:paraId="2AF31C5B" w14:textId="77777777" w:rsidR="00FD6F87" w:rsidRPr="004375F7" w:rsidRDefault="00FD6F87" w:rsidP="00592316">
      <w:pPr>
        <w:rPr>
          <w:rFonts w:ascii="Times New Roman" w:eastAsia="Times New Roman" w:hAnsi="Times New Roman" w:cs="Times New Roman"/>
        </w:rPr>
      </w:pPr>
    </w:p>
    <w:sectPr w:rsidR="00FD6F87" w:rsidRPr="004375F7" w:rsidSect="00471C64">
      <w:headerReference w:type="default" r:id="rId8"/>
      <w:footerReference w:type="default" r:id="rId9"/>
      <w:pgSz w:w="11903" w:h="16833"/>
      <w:pgMar w:top="1405" w:right="1141" w:bottom="1132" w:left="112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CBAF6" w14:textId="77777777" w:rsidR="00655B79" w:rsidRDefault="00655B79">
      <w:pPr>
        <w:spacing w:after="0" w:line="240" w:lineRule="auto"/>
      </w:pPr>
      <w:r>
        <w:separator/>
      </w:r>
    </w:p>
  </w:endnote>
  <w:endnote w:type="continuationSeparator" w:id="0">
    <w:p w14:paraId="7A5C9279" w14:textId="77777777" w:rsidR="00655B79" w:rsidRDefault="0065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937E8" w14:textId="2649F913" w:rsidR="00471C64" w:rsidRPr="004476EB" w:rsidRDefault="004476EB" w:rsidP="004476EB">
    <w:pPr>
      <w:pStyle w:val="Normal0"/>
      <w:tabs>
        <w:tab w:val="center" w:pos="4807"/>
        <w:tab w:val="right" w:pos="962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Times New Roman" w:hAnsi="Times New Roman" w:cs="Times New Roman"/>
        <w:color w:val="000000"/>
        <w:sz w:val="20"/>
        <w:szCs w:val="20"/>
      </w:rPr>
    </w:pPr>
    <w:r w:rsidRPr="004476EB">
      <w:rPr>
        <w:sz w:val="20"/>
        <w:szCs w:val="20"/>
      </w:rPr>
      <w:t>Conseil Municipal du 5 Novembre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40C0D" w14:textId="77777777" w:rsidR="00655B79" w:rsidRDefault="00655B79">
      <w:pPr>
        <w:spacing w:after="0" w:line="240" w:lineRule="auto"/>
      </w:pPr>
      <w:r>
        <w:separator/>
      </w:r>
    </w:p>
  </w:footnote>
  <w:footnote w:type="continuationSeparator" w:id="0">
    <w:p w14:paraId="740BEA08" w14:textId="77777777" w:rsidR="00655B79" w:rsidRDefault="00655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DC78" w14:textId="77777777" w:rsidR="00471C64" w:rsidRDefault="008004B9">
    <w:pPr>
      <w:pStyle w:val="Normal0"/>
      <w:tabs>
        <w:tab w:val="center" w:pos="4807"/>
        <w:tab w:val="right" w:pos="962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000000"/>
        <w:sz w:val="20"/>
        <w:szCs w:val="20"/>
        <w:u w:val="none"/>
      </w:rPr>
    </w:lvl>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abstractNum>
  <w:abstractNum w:abstractNumId="1" w15:restartNumberingAfterBreak="0">
    <w:nsid w:val="1CA8001A"/>
    <w:multiLevelType w:val="hybridMultilevel"/>
    <w:tmpl w:val="49C8CD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321051"/>
    <w:multiLevelType w:val="hybridMultilevel"/>
    <w:tmpl w:val="536CB2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26C0EC7"/>
    <w:multiLevelType w:val="hybridMultilevel"/>
    <w:tmpl w:val="17D6E35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lvlOverride w:ilvl="0">
      <w:lvl w:ilvl="0">
        <w:start w:val="1"/>
        <w:numFmt w:val="bullet"/>
        <w:lvlText w:val=""/>
        <w:lvlJc w:val="left"/>
        <w:pPr>
          <w:ind w:left="284" w:hanging="284"/>
        </w:pPr>
        <w:rPr>
          <w:rFonts w:ascii="Symbol" w:hAnsi="Symbol" w:cs="Symbol" w:hint="default"/>
          <w:b w:val="0"/>
          <w:bCs w:val="0"/>
          <w:i w:val="0"/>
          <w:iCs w:val="0"/>
          <w:strike w:val="0"/>
          <w:dstrike w:val="0"/>
          <w:color w:val="auto"/>
          <w:sz w:val="20"/>
          <w:szCs w:val="20"/>
          <w:u w:val="none"/>
          <w:effect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dstrike w:val="0"/>
          <w:color w:val="000000"/>
          <w:sz w:val="20"/>
          <w:szCs w:val="20"/>
          <w:u w:val="none"/>
          <w:effect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dstrike w:val="0"/>
          <w:color w:val="000000"/>
          <w:sz w:val="20"/>
          <w:szCs w:val="20"/>
          <w:u w:val="none"/>
          <w:effect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dstrike w:val="0"/>
          <w:color w:val="000000"/>
          <w:sz w:val="20"/>
          <w:szCs w:val="20"/>
          <w:u w:val="none"/>
          <w:effect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dstrike w:val="0"/>
          <w:color w:val="000000"/>
          <w:sz w:val="20"/>
          <w:szCs w:val="20"/>
          <w:u w:val="none"/>
          <w:effect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dstrike w:val="0"/>
          <w:color w:val="000000"/>
          <w:sz w:val="20"/>
          <w:szCs w:val="20"/>
          <w:u w:val="none"/>
          <w:effect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dstrike w:val="0"/>
          <w:color w:val="000000"/>
          <w:sz w:val="20"/>
          <w:szCs w:val="20"/>
          <w:u w:val="none"/>
          <w:effect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dstrike w:val="0"/>
          <w:color w:val="000000"/>
          <w:sz w:val="20"/>
          <w:szCs w:val="20"/>
          <w:u w:val="none"/>
          <w:effect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dstrike w:val="0"/>
          <w:color w:val="000000"/>
          <w:sz w:val="20"/>
          <w:szCs w:val="20"/>
          <w:u w:val="none"/>
          <w:effect w:val="none"/>
        </w:rPr>
      </w:lvl>
    </w:lvlOverride>
  </w:num>
  <w:num w:numId="5">
    <w:abstractNumId w:val="0"/>
    <w:lvlOverride w:ilvl="0">
      <w:lvl w:ilvl="0">
        <w:start w:val="1"/>
        <w:numFmt w:val="bullet"/>
        <w:lvlText w:val=""/>
        <w:lvlJc w:val="left"/>
        <w:pPr>
          <w:ind w:left="284" w:hanging="284"/>
        </w:pPr>
        <w:rPr>
          <w:rFonts w:ascii="Symbol" w:hAnsi="Symbol" w:cs="Symbol" w:hint="default"/>
          <w:b w:val="0"/>
          <w:bCs w:val="0"/>
          <w:i w:val="0"/>
          <w:iCs w:val="0"/>
          <w:strike w:val="0"/>
          <w:dstrike w:val="0"/>
          <w:color w:val="000000"/>
          <w:sz w:val="20"/>
          <w:szCs w:val="20"/>
          <w:u w:val="none"/>
          <w:effect w:val="none"/>
        </w:rPr>
      </w:lvl>
    </w:lvlOverride>
    <w:lvlOverride w:ilvl="1">
      <w:lvl w:ilvl="1">
        <w:start w:val="1"/>
        <w:numFmt w:val="bullet"/>
        <w:lvlText w:val=""/>
        <w:lvlJc w:val="left"/>
        <w:pPr>
          <w:ind w:left="720" w:hanging="360"/>
        </w:pPr>
        <w:rPr>
          <w:rFonts w:ascii="Symbol" w:hAnsi="Symbol" w:cs="Symbol" w:hint="default"/>
          <w:b w:val="0"/>
          <w:bCs w:val="0"/>
          <w:i w:val="0"/>
          <w:iCs w:val="0"/>
          <w:strike w:val="0"/>
          <w:dstrike w:val="0"/>
          <w:color w:val="000000"/>
          <w:sz w:val="20"/>
          <w:szCs w:val="20"/>
          <w:u w:val="none"/>
          <w:effect w:val="none"/>
        </w:rPr>
      </w:lvl>
    </w:lvlOverride>
    <w:lvlOverride w:ilvl="2">
      <w:lvl w:ilvl="2">
        <w:start w:val="1"/>
        <w:numFmt w:val="bullet"/>
        <w:lvlText w:val=""/>
        <w:lvlJc w:val="left"/>
        <w:pPr>
          <w:ind w:left="1080" w:hanging="360"/>
        </w:pPr>
        <w:rPr>
          <w:rFonts w:ascii="Symbol" w:hAnsi="Symbol" w:cs="Symbol" w:hint="default"/>
          <w:b w:val="0"/>
          <w:bCs w:val="0"/>
          <w:i w:val="0"/>
          <w:iCs w:val="0"/>
          <w:strike w:val="0"/>
          <w:dstrike w:val="0"/>
          <w:color w:val="000000"/>
          <w:sz w:val="20"/>
          <w:szCs w:val="20"/>
          <w:u w:val="none"/>
          <w:effect w:val="none"/>
        </w:rPr>
      </w:lvl>
    </w:lvlOverride>
    <w:lvlOverride w:ilvl="3">
      <w:lvl w:ilvl="3">
        <w:start w:val="1"/>
        <w:numFmt w:val="bullet"/>
        <w:lvlText w:val=""/>
        <w:lvlJc w:val="left"/>
        <w:pPr>
          <w:ind w:left="1440" w:hanging="360"/>
        </w:pPr>
        <w:rPr>
          <w:rFonts w:ascii="Symbol" w:hAnsi="Symbol" w:cs="Symbol" w:hint="default"/>
          <w:b w:val="0"/>
          <w:bCs w:val="0"/>
          <w:i w:val="0"/>
          <w:iCs w:val="0"/>
          <w:strike w:val="0"/>
          <w:dstrike w:val="0"/>
          <w:color w:val="000000"/>
          <w:sz w:val="20"/>
          <w:szCs w:val="20"/>
          <w:u w:val="none"/>
          <w:effect w:val="none"/>
        </w:rPr>
      </w:lvl>
    </w:lvlOverride>
    <w:lvlOverride w:ilvl="4">
      <w:lvl w:ilvl="4">
        <w:start w:val="1"/>
        <w:numFmt w:val="bullet"/>
        <w:lvlText w:val=""/>
        <w:lvlJc w:val="left"/>
        <w:pPr>
          <w:ind w:left="1800" w:hanging="360"/>
        </w:pPr>
        <w:rPr>
          <w:rFonts w:ascii="Symbol" w:hAnsi="Symbol" w:cs="Symbol" w:hint="default"/>
          <w:b w:val="0"/>
          <w:bCs w:val="0"/>
          <w:i w:val="0"/>
          <w:iCs w:val="0"/>
          <w:strike w:val="0"/>
          <w:dstrike w:val="0"/>
          <w:color w:val="000000"/>
          <w:sz w:val="20"/>
          <w:szCs w:val="20"/>
          <w:u w:val="none"/>
          <w:effect w:val="none"/>
        </w:rPr>
      </w:lvl>
    </w:lvlOverride>
    <w:lvlOverride w:ilvl="5">
      <w:lvl w:ilvl="5">
        <w:start w:val="1"/>
        <w:numFmt w:val="bullet"/>
        <w:lvlText w:val=""/>
        <w:lvlJc w:val="left"/>
        <w:pPr>
          <w:ind w:left="2160" w:hanging="360"/>
        </w:pPr>
        <w:rPr>
          <w:rFonts w:ascii="Symbol" w:hAnsi="Symbol" w:cs="Symbol" w:hint="default"/>
          <w:b w:val="0"/>
          <w:bCs w:val="0"/>
          <w:i w:val="0"/>
          <w:iCs w:val="0"/>
          <w:strike w:val="0"/>
          <w:dstrike w:val="0"/>
          <w:color w:val="000000"/>
          <w:sz w:val="20"/>
          <w:szCs w:val="20"/>
          <w:u w:val="none"/>
          <w:effect w:val="none"/>
        </w:rPr>
      </w:lvl>
    </w:lvlOverride>
    <w:lvlOverride w:ilvl="6">
      <w:lvl w:ilvl="6">
        <w:start w:val="1"/>
        <w:numFmt w:val="bullet"/>
        <w:lvlText w:val=""/>
        <w:lvlJc w:val="left"/>
        <w:pPr>
          <w:ind w:left="2520" w:hanging="360"/>
        </w:pPr>
        <w:rPr>
          <w:rFonts w:ascii="Symbol" w:hAnsi="Symbol" w:cs="Symbol" w:hint="default"/>
          <w:b w:val="0"/>
          <w:bCs w:val="0"/>
          <w:i w:val="0"/>
          <w:iCs w:val="0"/>
          <w:strike w:val="0"/>
          <w:dstrike w:val="0"/>
          <w:color w:val="000000"/>
          <w:sz w:val="20"/>
          <w:szCs w:val="20"/>
          <w:u w:val="none"/>
          <w:effect w:val="none"/>
        </w:rPr>
      </w:lvl>
    </w:lvlOverride>
    <w:lvlOverride w:ilvl="7">
      <w:lvl w:ilvl="7">
        <w:start w:val="1"/>
        <w:numFmt w:val="bullet"/>
        <w:lvlText w:val=""/>
        <w:lvlJc w:val="left"/>
        <w:pPr>
          <w:ind w:left="2880" w:hanging="360"/>
        </w:pPr>
        <w:rPr>
          <w:rFonts w:ascii="Symbol" w:hAnsi="Symbol" w:cs="Symbol" w:hint="default"/>
          <w:b w:val="0"/>
          <w:bCs w:val="0"/>
          <w:i w:val="0"/>
          <w:iCs w:val="0"/>
          <w:strike w:val="0"/>
          <w:dstrike w:val="0"/>
          <w:color w:val="000000"/>
          <w:sz w:val="20"/>
          <w:szCs w:val="20"/>
          <w:u w:val="none"/>
          <w:effect w:val="none"/>
        </w:rPr>
      </w:lvl>
    </w:lvlOverride>
    <w:lvlOverride w:ilvl="8">
      <w:lvl w:ilvl="8">
        <w:start w:val="1"/>
        <w:numFmt w:val="bullet"/>
        <w:lvlText w:val=""/>
        <w:lvlJc w:val="left"/>
        <w:pPr>
          <w:ind w:left="3240" w:hanging="360"/>
        </w:pPr>
        <w:rPr>
          <w:rFonts w:ascii="Symbol" w:hAnsi="Symbol" w:cs="Symbol" w:hint="default"/>
          <w:b w:val="0"/>
          <w:bCs w:val="0"/>
          <w:i w:val="0"/>
          <w:iCs w:val="0"/>
          <w:strike w:val="0"/>
          <w:dstrike w:val="0"/>
          <w:color w:val="000000"/>
          <w:sz w:val="20"/>
          <w:szCs w:val="20"/>
          <w:u w:val="none"/>
          <w:effect w:val="none"/>
        </w:rPr>
      </w:lvl>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F87"/>
    <w:rsid w:val="00012ED7"/>
    <w:rsid w:val="00137B74"/>
    <w:rsid w:val="00193278"/>
    <w:rsid w:val="001B64B7"/>
    <w:rsid w:val="001B655E"/>
    <w:rsid w:val="001E260E"/>
    <w:rsid w:val="001E638F"/>
    <w:rsid w:val="002A5892"/>
    <w:rsid w:val="002B2991"/>
    <w:rsid w:val="002E7925"/>
    <w:rsid w:val="003F635C"/>
    <w:rsid w:val="0040034C"/>
    <w:rsid w:val="004375F7"/>
    <w:rsid w:val="0044530C"/>
    <w:rsid w:val="004476EB"/>
    <w:rsid w:val="004B66E8"/>
    <w:rsid w:val="004C2E2F"/>
    <w:rsid w:val="004C305A"/>
    <w:rsid w:val="004C3C3A"/>
    <w:rsid w:val="004D1F99"/>
    <w:rsid w:val="004D62F8"/>
    <w:rsid w:val="004D747C"/>
    <w:rsid w:val="00517F68"/>
    <w:rsid w:val="005566B2"/>
    <w:rsid w:val="00571D6B"/>
    <w:rsid w:val="00592316"/>
    <w:rsid w:val="005F38FF"/>
    <w:rsid w:val="006011BB"/>
    <w:rsid w:val="0062562C"/>
    <w:rsid w:val="00641CED"/>
    <w:rsid w:val="00655B79"/>
    <w:rsid w:val="00743F2A"/>
    <w:rsid w:val="007468B7"/>
    <w:rsid w:val="007524A7"/>
    <w:rsid w:val="0075474B"/>
    <w:rsid w:val="008004B9"/>
    <w:rsid w:val="00925D45"/>
    <w:rsid w:val="009408FA"/>
    <w:rsid w:val="00A647A0"/>
    <w:rsid w:val="00A714A0"/>
    <w:rsid w:val="00AF713C"/>
    <w:rsid w:val="00B424A9"/>
    <w:rsid w:val="00BC294B"/>
    <w:rsid w:val="00BD56F3"/>
    <w:rsid w:val="00C12314"/>
    <w:rsid w:val="00C24A88"/>
    <w:rsid w:val="00C606FF"/>
    <w:rsid w:val="00C73153"/>
    <w:rsid w:val="00CD389B"/>
    <w:rsid w:val="00CE2F29"/>
    <w:rsid w:val="00D24B89"/>
    <w:rsid w:val="00D51DCF"/>
    <w:rsid w:val="00E32C76"/>
    <w:rsid w:val="00E55734"/>
    <w:rsid w:val="00EE1531"/>
    <w:rsid w:val="00F8358D"/>
    <w:rsid w:val="00FA555C"/>
    <w:rsid w:val="00FD6F87"/>
    <w:rsid w:val="00FE3513"/>
    <w:rsid w:val="00FE7A55"/>
    <w:rsid w:val="00FF76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F409D"/>
  <w15:chartTrackingRefBased/>
  <w15:docId w15:val="{8A446370-0207-4D6A-9079-F9ED62BC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uiPriority w:val="99"/>
    <w:rsid w:val="00FD6F87"/>
    <w:pPr>
      <w:widowControl w:val="0"/>
      <w:autoSpaceDE w:val="0"/>
      <w:autoSpaceDN w:val="0"/>
      <w:adjustRightInd w:val="0"/>
      <w:spacing w:after="0" w:line="240" w:lineRule="auto"/>
    </w:pPr>
    <w:rPr>
      <w:rFonts w:ascii="Arial" w:hAnsi="Arial" w:cs="Arial"/>
      <w:sz w:val="24"/>
      <w:szCs w:val="24"/>
    </w:rPr>
  </w:style>
  <w:style w:type="character" w:styleId="Rfrenceintense">
    <w:name w:val="Intense Reference"/>
    <w:basedOn w:val="Policepardfaut"/>
    <w:uiPriority w:val="32"/>
    <w:qFormat/>
    <w:rsid w:val="001E638F"/>
    <w:rPr>
      <w:b/>
      <w:bCs/>
      <w:smallCaps/>
      <w:color w:val="4472C4" w:themeColor="accent1"/>
      <w:spacing w:val="5"/>
    </w:rPr>
  </w:style>
  <w:style w:type="character" w:styleId="Rfrencelgre">
    <w:name w:val="Subtle Reference"/>
    <w:basedOn w:val="Policepardfaut"/>
    <w:uiPriority w:val="31"/>
    <w:qFormat/>
    <w:rsid w:val="001E638F"/>
    <w:rPr>
      <w:smallCaps/>
      <w:color w:val="5A5A5A" w:themeColor="text1" w:themeTint="A5"/>
    </w:rPr>
  </w:style>
  <w:style w:type="paragraph" w:styleId="Paragraphedeliste">
    <w:name w:val="List Paragraph"/>
    <w:basedOn w:val="Normal"/>
    <w:uiPriority w:val="34"/>
    <w:qFormat/>
    <w:rsid w:val="00EE1531"/>
    <w:pPr>
      <w:ind w:left="720"/>
      <w:contextualSpacing/>
    </w:pPr>
  </w:style>
  <w:style w:type="paragraph" w:styleId="En-tte">
    <w:name w:val="header"/>
    <w:basedOn w:val="Normal"/>
    <w:link w:val="En-tteCar"/>
    <w:uiPriority w:val="99"/>
    <w:unhideWhenUsed/>
    <w:rsid w:val="00FA555C"/>
    <w:pPr>
      <w:tabs>
        <w:tab w:val="center" w:pos="4536"/>
        <w:tab w:val="right" w:pos="9072"/>
      </w:tabs>
      <w:spacing w:after="0" w:line="240" w:lineRule="auto"/>
    </w:pPr>
  </w:style>
  <w:style w:type="character" w:customStyle="1" w:styleId="En-tteCar">
    <w:name w:val="En-tête Car"/>
    <w:basedOn w:val="Policepardfaut"/>
    <w:link w:val="En-tte"/>
    <w:uiPriority w:val="99"/>
    <w:rsid w:val="00FA555C"/>
  </w:style>
  <w:style w:type="paragraph" w:styleId="Pieddepage">
    <w:name w:val="footer"/>
    <w:basedOn w:val="Normal"/>
    <w:link w:val="PieddepageCar"/>
    <w:uiPriority w:val="99"/>
    <w:unhideWhenUsed/>
    <w:rsid w:val="00FA555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5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3731">
      <w:bodyDiv w:val="1"/>
      <w:marLeft w:val="0"/>
      <w:marRight w:val="0"/>
      <w:marTop w:val="0"/>
      <w:marBottom w:val="0"/>
      <w:divBdr>
        <w:top w:val="none" w:sz="0" w:space="0" w:color="auto"/>
        <w:left w:val="none" w:sz="0" w:space="0" w:color="auto"/>
        <w:bottom w:val="none" w:sz="0" w:space="0" w:color="auto"/>
        <w:right w:val="none" w:sz="0" w:space="0" w:color="auto"/>
      </w:divBdr>
    </w:div>
    <w:div w:id="87384593">
      <w:bodyDiv w:val="1"/>
      <w:marLeft w:val="0"/>
      <w:marRight w:val="0"/>
      <w:marTop w:val="0"/>
      <w:marBottom w:val="0"/>
      <w:divBdr>
        <w:top w:val="none" w:sz="0" w:space="0" w:color="auto"/>
        <w:left w:val="none" w:sz="0" w:space="0" w:color="auto"/>
        <w:bottom w:val="none" w:sz="0" w:space="0" w:color="auto"/>
        <w:right w:val="none" w:sz="0" w:space="0" w:color="auto"/>
      </w:divBdr>
    </w:div>
    <w:div w:id="364138167">
      <w:bodyDiv w:val="1"/>
      <w:marLeft w:val="0"/>
      <w:marRight w:val="0"/>
      <w:marTop w:val="0"/>
      <w:marBottom w:val="0"/>
      <w:divBdr>
        <w:top w:val="none" w:sz="0" w:space="0" w:color="auto"/>
        <w:left w:val="none" w:sz="0" w:space="0" w:color="auto"/>
        <w:bottom w:val="none" w:sz="0" w:space="0" w:color="auto"/>
        <w:right w:val="none" w:sz="0" w:space="0" w:color="auto"/>
      </w:divBdr>
    </w:div>
    <w:div w:id="563368181">
      <w:bodyDiv w:val="1"/>
      <w:marLeft w:val="0"/>
      <w:marRight w:val="0"/>
      <w:marTop w:val="0"/>
      <w:marBottom w:val="0"/>
      <w:divBdr>
        <w:top w:val="none" w:sz="0" w:space="0" w:color="auto"/>
        <w:left w:val="none" w:sz="0" w:space="0" w:color="auto"/>
        <w:bottom w:val="none" w:sz="0" w:space="0" w:color="auto"/>
        <w:right w:val="none" w:sz="0" w:space="0" w:color="auto"/>
      </w:divBdr>
    </w:div>
    <w:div w:id="1229730635">
      <w:bodyDiv w:val="1"/>
      <w:marLeft w:val="0"/>
      <w:marRight w:val="0"/>
      <w:marTop w:val="0"/>
      <w:marBottom w:val="0"/>
      <w:divBdr>
        <w:top w:val="none" w:sz="0" w:space="0" w:color="auto"/>
        <w:left w:val="none" w:sz="0" w:space="0" w:color="auto"/>
        <w:bottom w:val="none" w:sz="0" w:space="0" w:color="auto"/>
        <w:right w:val="none" w:sz="0" w:space="0" w:color="auto"/>
      </w:divBdr>
    </w:div>
    <w:div w:id="1426421384">
      <w:bodyDiv w:val="1"/>
      <w:marLeft w:val="0"/>
      <w:marRight w:val="0"/>
      <w:marTop w:val="0"/>
      <w:marBottom w:val="0"/>
      <w:divBdr>
        <w:top w:val="none" w:sz="0" w:space="0" w:color="auto"/>
        <w:left w:val="none" w:sz="0" w:space="0" w:color="auto"/>
        <w:bottom w:val="none" w:sz="0" w:space="0" w:color="auto"/>
        <w:right w:val="none" w:sz="0" w:space="0" w:color="auto"/>
      </w:divBdr>
    </w:div>
    <w:div w:id="1432700529">
      <w:bodyDiv w:val="1"/>
      <w:marLeft w:val="0"/>
      <w:marRight w:val="0"/>
      <w:marTop w:val="0"/>
      <w:marBottom w:val="0"/>
      <w:divBdr>
        <w:top w:val="none" w:sz="0" w:space="0" w:color="auto"/>
        <w:left w:val="none" w:sz="0" w:space="0" w:color="auto"/>
        <w:bottom w:val="none" w:sz="0" w:space="0" w:color="auto"/>
        <w:right w:val="none" w:sz="0" w:space="0" w:color="auto"/>
      </w:divBdr>
    </w:div>
    <w:div w:id="1462768754">
      <w:bodyDiv w:val="1"/>
      <w:marLeft w:val="0"/>
      <w:marRight w:val="0"/>
      <w:marTop w:val="0"/>
      <w:marBottom w:val="0"/>
      <w:divBdr>
        <w:top w:val="none" w:sz="0" w:space="0" w:color="auto"/>
        <w:left w:val="none" w:sz="0" w:space="0" w:color="auto"/>
        <w:bottom w:val="none" w:sz="0" w:space="0" w:color="auto"/>
        <w:right w:val="none" w:sz="0" w:space="0" w:color="auto"/>
      </w:divBdr>
    </w:div>
    <w:div w:id="1603417394">
      <w:bodyDiv w:val="1"/>
      <w:marLeft w:val="0"/>
      <w:marRight w:val="0"/>
      <w:marTop w:val="0"/>
      <w:marBottom w:val="0"/>
      <w:divBdr>
        <w:top w:val="none" w:sz="0" w:space="0" w:color="auto"/>
        <w:left w:val="none" w:sz="0" w:space="0" w:color="auto"/>
        <w:bottom w:val="none" w:sz="0" w:space="0" w:color="auto"/>
        <w:right w:val="none" w:sz="0" w:space="0" w:color="auto"/>
      </w:divBdr>
    </w:div>
    <w:div w:id="1644965667">
      <w:bodyDiv w:val="1"/>
      <w:marLeft w:val="0"/>
      <w:marRight w:val="0"/>
      <w:marTop w:val="0"/>
      <w:marBottom w:val="0"/>
      <w:divBdr>
        <w:top w:val="none" w:sz="0" w:space="0" w:color="auto"/>
        <w:left w:val="none" w:sz="0" w:space="0" w:color="auto"/>
        <w:bottom w:val="none" w:sz="0" w:space="0" w:color="auto"/>
        <w:right w:val="none" w:sz="0" w:space="0" w:color="auto"/>
      </w:divBdr>
    </w:div>
    <w:div w:id="2026326495">
      <w:bodyDiv w:val="1"/>
      <w:marLeft w:val="0"/>
      <w:marRight w:val="0"/>
      <w:marTop w:val="0"/>
      <w:marBottom w:val="0"/>
      <w:divBdr>
        <w:top w:val="none" w:sz="0" w:space="0" w:color="auto"/>
        <w:left w:val="none" w:sz="0" w:space="0" w:color="auto"/>
        <w:bottom w:val="none" w:sz="0" w:space="0" w:color="auto"/>
        <w:right w:val="none" w:sz="0" w:space="0" w:color="auto"/>
      </w:divBdr>
    </w:div>
    <w:div w:id="204801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6594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Mairie1</dc:creator>
  <cp:keywords/>
  <dc:description/>
  <cp:lastModifiedBy>Mairie1</cp:lastModifiedBy>
  <cp:revision>7</cp:revision>
  <dcterms:created xsi:type="dcterms:W3CDTF">2021-11-08T16:53:00Z</dcterms:created>
  <dcterms:modified xsi:type="dcterms:W3CDTF">2021-11-17T09:41:00Z</dcterms:modified>
</cp:coreProperties>
</file>